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1CF7" w14:textId="716132A0" w:rsidR="00BD2127" w:rsidRPr="00ED6BB8" w:rsidRDefault="006C4996">
      <w:pPr>
        <w:rPr>
          <w:b/>
          <w:bCs/>
          <w:sz w:val="32"/>
          <w:szCs w:val="32"/>
        </w:rPr>
      </w:pPr>
      <w:r w:rsidRPr="00ED6BB8">
        <w:rPr>
          <w:b/>
          <w:bCs/>
          <w:sz w:val="32"/>
          <w:szCs w:val="32"/>
        </w:rPr>
        <w:t xml:space="preserve">Rehab </w:t>
      </w:r>
      <w:r w:rsidR="00FD0A6D">
        <w:rPr>
          <w:b/>
          <w:bCs/>
          <w:sz w:val="32"/>
          <w:szCs w:val="32"/>
        </w:rPr>
        <w:t>muskelbristning lår</w:t>
      </w:r>
    </w:p>
    <w:p w14:paraId="4FB5E019" w14:textId="00BC2BCA" w:rsidR="00FD0A6D" w:rsidRPr="00FD0A6D" w:rsidRDefault="00FD0A6D" w:rsidP="00FD0A6D">
      <w:r w:rsidRPr="00FD0A6D">
        <w:t>Muskelbristning lår (och andra ställen) uppkommer vanligtvis i samband med att du utövat snabba och explosiva rörelser.</w:t>
      </w:r>
      <w:r>
        <w:t xml:space="preserve"> </w:t>
      </w:r>
      <w:r w:rsidRPr="00FD0A6D">
        <w:t>Detta gör att</w:t>
      </w:r>
      <w:r>
        <w:t xml:space="preserve"> </w:t>
      </w:r>
      <w:r w:rsidRPr="00FD0A6D">
        <w:t>din muskels rörelseriktning hastigt ändras från excentriskt till koncentriskt arbete vilket i sin tur medför ökad skaderisk.</w:t>
      </w:r>
    </w:p>
    <w:p w14:paraId="1D0A7118" w14:textId="395EDF64" w:rsidR="006C4996" w:rsidRPr="00FD0A6D" w:rsidRDefault="00FD0A6D" w:rsidP="00FD0A6D">
      <w:r w:rsidRPr="00FD0A6D">
        <w:t>Vid en muskelbristning i låret går en eller vanligen flera muskelfibrer sönder och en blödning uppstår.</w:t>
      </w:r>
      <w:r>
        <w:t xml:space="preserve"> </w:t>
      </w:r>
      <w:r w:rsidRPr="00FD0A6D">
        <w:t xml:space="preserve">Blödningen avstannar efter </w:t>
      </w:r>
      <w:r w:rsidRPr="00FD0A6D">
        <w:t>5–7</w:t>
      </w:r>
      <w:r w:rsidRPr="00FD0A6D">
        <w:t xml:space="preserve"> minuter då dina blodkärl drar ihop sig och blodet stelnar.</w:t>
      </w:r>
    </w:p>
    <w:p w14:paraId="5921D9F1" w14:textId="77777777" w:rsidR="00FD0A6D" w:rsidRPr="00FD0A6D" w:rsidRDefault="00FD0A6D" w:rsidP="00FD0A6D">
      <w:pPr>
        <w:pStyle w:val="Liststycke"/>
        <w:numPr>
          <w:ilvl w:val="0"/>
          <w:numId w:val="1"/>
        </w:numPr>
        <w:rPr>
          <w:b/>
          <w:bCs/>
        </w:rPr>
      </w:pPr>
      <w:r w:rsidRPr="00FD0A6D">
        <w:rPr>
          <w:b/>
          <w:bCs/>
        </w:rPr>
        <w:t>Första Hjälpen vid Bristning i Låret</w:t>
      </w:r>
    </w:p>
    <w:p w14:paraId="2F184B50" w14:textId="7166DB0B" w:rsidR="00FD0A6D" w:rsidRPr="00FD0A6D" w:rsidRDefault="00FD0A6D" w:rsidP="00FD0A6D">
      <w:pPr>
        <w:pStyle w:val="Liststycke"/>
      </w:pPr>
      <w:r w:rsidRPr="00FD0A6D">
        <w:t xml:space="preserve">Behandlingen av en muskelbristning i låret innebär </w:t>
      </w:r>
      <w:r w:rsidRPr="00FD0A6D">
        <w:t>framför allt</w:t>
      </w:r>
      <w:r w:rsidRPr="00FD0A6D">
        <w:t xml:space="preserve"> rehabilitering av den aktuella muskeln.</w:t>
      </w:r>
      <w:r>
        <w:t xml:space="preserve"> </w:t>
      </w:r>
      <w:r w:rsidRPr="00FD0A6D">
        <w:t xml:space="preserve">Allt för att du snabbt ska kunna komma </w:t>
      </w:r>
      <w:r w:rsidRPr="00FD0A6D">
        <w:t>i gång</w:t>
      </w:r>
      <w:r w:rsidRPr="00FD0A6D">
        <w:t xml:space="preserve"> med din träning </w:t>
      </w:r>
      <w:r>
        <w:t>i</w:t>
      </w:r>
      <w:r w:rsidRPr="00FD0A6D">
        <w:t>gen.</w:t>
      </w:r>
      <w:r>
        <w:t xml:space="preserve"> </w:t>
      </w:r>
      <w:r w:rsidRPr="00FD0A6D">
        <w:t>En annan del av behandlingen innebär att få din muskel att släppa efter i den skyddsreflex som uppstått och som resulterar i att du upplever smärta och stelhet.</w:t>
      </w:r>
    </w:p>
    <w:p w14:paraId="520E1381" w14:textId="77777777" w:rsidR="00FD0A6D" w:rsidRPr="00FD0A6D" w:rsidRDefault="00FD0A6D" w:rsidP="00FD0A6D">
      <w:pPr>
        <w:pStyle w:val="Liststycke"/>
      </w:pPr>
    </w:p>
    <w:p w14:paraId="7AFADD83" w14:textId="5AFED9CC" w:rsidR="006C4996" w:rsidRDefault="00FD0A6D" w:rsidP="00FD0A6D">
      <w:pPr>
        <w:pStyle w:val="Liststycke"/>
      </w:pPr>
      <w:r w:rsidRPr="00FD0A6D">
        <w:t>Direkt då</w:t>
      </w:r>
      <w:r>
        <w:t xml:space="preserve"> du</w:t>
      </w:r>
      <w:r w:rsidRPr="00FD0A6D">
        <w:t xml:space="preserve"> upplever bristningen i lårmuskeln är det viktigt att göra </w:t>
      </w:r>
      <w:r w:rsidRPr="00FD0A6D">
        <w:rPr>
          <w:b/>
          <w:bCs/>
        </w:rPr>
        <w:t>PRICE behandlingen</w:t>
      </w:r>
      <w:r w:rsidR="00E2407A" w:rsidRPr="00E2407A">
        <w:rPr>
          <w:i/>
          <w:iCs/>
        </w:rPr>
        <w:t xml:space="preserve"> (Se faktablad PRICE/POLICE)</w:t>
      </w:r>
      <w:r w:rsidRPr="00E2407A">
        <w:rPr>
          <w:i/>
          <w:iCs/>
        </w:rPr>
        <w:t xml:space="preserve"> </w:t>
      </w:r>
      <w:r w:rsidRPr="00FD0A6D">
        <w:t xml:space="preserve">med </w:t>
      </w:r>
      <w:r w:rsidRPr="00FD0A6D">
        <w:rPr>
          <w:b/>
          <w:bCs/>
        </w:rPr>
        <w:t>tryck, kyla och högläge</w:t>
      </w:r>
      <w:r w:rsidRPr="00FD0A6D">
        <w:t xml:space="preserve"> för att minska svullnaden och blödningen i muskeln.</w:t>
      </w:r>
      <w:r>
        <w:t xml:space="preserve"> </w:t>
      </w:r>
      <w:r w:rsidRPr="00FD0A6D">
        <w:t>Detta ger smärtlindring och också en tydligt snabbare rehabilitering.</w:t>
      </w:r>
    </w:p>
    <w:p w14:paraId="267AB16F" w14:textId="4BF5A3B3" w:rsidR="00FD0A6D" w:rsidRDefault="00FD0A6D" w:rsidP="00FD0A6D">
      <w:pPr>
        <w:pStyle w:val="Liststycke"/>
      </w:pPr>
    </w:p>
    <w:p w14:paraId="20DEC6CB" w14:textId="77777777" w:rsidR="00FD0A6D" w:rsidRPr="00FD0A6D" w:rsidRDefault="00FD0A6D" w:rsidP="00FD0A6D">
      <w:pPr>
        <w:pStyle w:val="Liststycke"/>
        <w:numPr>
          <w:ilvl w:val="0"/>
          <w:numId w:val="1"/>
        </w:numPr>
        <w:rPr>
          <w:b/>
          <w:bCs/>
        </w:rPr>
      </w:pPr>
      <w:r w:rsidRPr="00FD0A6D">
        <w:rPr>
          <w:b/>
          <w:bCs/>
        </w:rPr>
        <w:t>Aktivitet/Träning efter du fått en muskelbristning i låret</w:t>
      </w:r>
    </w:p>
    <w:p w14:paraId="2995E298" w14:textId="6ED6D357" w:rsidR="00FD0A6D" w:rsidRDefault="00FD0A6D" w:rsidP="00FD0A6D">
      <w:pPr>
        <w:pStyle w:val="Liststycke"/>
      </w:pPr>
      <w:r>
        <w:t>Upp till cirka 48 timmar efter själva skadan kan du vila men efter denna period är det aktivitet på lätt nivå som är det bästa.</w:t>
      </w:r>
      <w:r>
        <w:t xml:space="preserve"> </w:t>
      </w:r>
      <w:r>
        <w:t xml:space="preserve">Viktigast att tänka på för dig som fått bristning i låret är att du använder en nivå som är anpassad till dig själv, </w:t>
      </w:r>
      <w:r w:rsidRPr="00814518">
        <w:rPr>
          <w:b/>
          <w:bCs/>
        </w:rPr>
        <w:t>promenader, simning och cykling</w:t>
      </w:r>
      <w:r>
        <w:t xml:space="preserve"> är bra aktiviteter.</w:t>
      </w:r>
      <w:r>
        <w:t xml:space="preserve"> </w:t>
      </w:r>
      <w:r>
        <w:t>Det är helt ok om du känner en lättare smärta vid belastning MEN du ska absolut inte utsätta muskeln för en sådan belastning av det börjar göra mer ont.</w:t>
      </w:r>
    </w:p>
    <w:p w14:paraId="427691CA" w14:textId="59C3BC7C" w:rsidR="00814518" w:rsidRDefault="00814518" w:rsidP="00FD0A6D">
      <w:pPr>
        <w:pStyle w:val="Liststycke"/>
      </w:pPr>
    </w:p>
    <w:p w14:paraId="785D9833" w14:textId="059219A7" w:rsidR="00814518" w:rsidRPr="00814518" w:rsidRDefault="00814518" w:rsidP="00814518">
      <w:pPr>
        <w:pStyle w:val="Liststycke"/>
        <w:numPr>
          <w:ilvl w:val="0"/>
          <w:numId w:val="1"/>
        </w:numPr>
        <w:rPr>
          <w:b/>
          <w:bCs/>
        </w:rPr>
      </w:pPr>
      <w:r w:rsidRPr="00814518">
        <w:rPr>
          <w:b/>
          <w:bCs/>
        </w:rPr>
        <w:t>Dag 2</w:t>
      </w:r>
    </w:p>
    <w:p w14:paraId="4522D38A" w14:textId="50EEC447" w:rsidR="00814518" w:rsidRDefault="00814518" w:rsidP="00FD0A6D">
      <w:pPr>
        <w:pStyle w:val="Liststycke"/>
      </w:pPr>
      <w:r w:rsidRPr="00814518">
        <w:t xml:space="preserve">Redan efter den första dagen är det bra att börja med </w:t>
      </w:r>
      <w:r w:rsidRPr="00814518">
        <w:t>rehab träning</w:t>
      </w:r>
      <w:r w:rsidRPr="00814518">
        <w:t xml:space="preserve">. I det tidiga skedet innebär det lätta kontraktioner av muskeln i en avlastad position. Vid till exempel skada på </w:t>
      </w:r>
      <w:r>
        <w:t>lår</w:t>
      </w:r>
      <w:r w:rsidRPr="00814518">
        <w:t>muskeln innebär det att sitta med ett böjt knä och aktivt spänna muskeln utan motstånd.</w:t>
      </w:r>
    </w:p>
    <w:p w14:paraId="72ECC2DD" w14:textId="7FFC87C6" w:rsidR="00814518" w:rsidRDefault="00814518" w:rsidP="00FD0A6D">
      <w:pPr>
        <w:pStyle w:val="Liststycke"/>
      </w:pPr>
    </w:p>
    <w:p w14:paraId="15F1C1ED" w14:textId="345F026B" w:rsidR="00814518" w:rsidRPr="00814518" w:rsidRDefault="00814518" w:rsidP="00814518">
      <w:pPr>
        <w:pStyle w:val="Liststycke"/>
        <w:numPr>
          <w:ilvl w:val="0"/>
          <w:numId w:val="1"/>
        </w:numPr>
        <w:rPr>
          <w:b/>
          <w:bCs/>
        </w:rPr>
      </w:pPr>
      <w:r w:rsidRPr="00814518">
        <w:rPr>
          <w:b/>
          <w:bCs/>
        </w:rPr>
        <w:t>Återgång 3–16 veckor beroende på lokalisation</w:t>
      </w:r>
    </w:p>
    <w:p w14:paraId="70187738" w14:textId="18429C42" w:rsidR="00814518" w:rsidRPr="00FD0A6D" w:rsidRDefault="00814518" w:rsidP="00FD0A6D">
      <w:pPr>
        <w:pStyle w:val="Liststycke"/>
      </w:pPr>
      <w:r w:rsidRPr="00814518">
        <w:t>Återgång till idrott bör dock alltid baseras på funktion i muskeln snarare än tiden. Det innebär till exempel att muskelstyrkan ska vara lika på båda sidor och att löpning ska kunna utföras utan hälta eller obehag.</w:t>
      </w:r>
    </w:p>
    <w:sectPr w:rsidR="00814518" w:rsidRPr="00FD0A6D" w:rsidSect="00ED6BB8">
      <w:headerReference w:type="default" r:id="rId7"/>
      <w:pgSz w:w="11906" w:h="16838"/>
      <w:pgMar w:top="22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EC18" w14:textId="77777777" w:rsidR="00C175F8" w:rsidRDefault="00C175F8" w:rsidP="00ED6BB8">
      <w:pPr>
        <w:spacing w:after="0" w:line="240" w:lineRule="auto"/>
      </w:pPr>
      <w:r>
        <w:separator/>
      </w:r>
    </w:p>
  </w:endnote>
  <w:endnote w:type="continuationSeparator" w:id="0">
    <w:p w14:paraId="2F48B895" w14:textId="77777777" w:rsidR="00C175F8" w:rsidRDefault="00C175F8" w:rsidP="00ED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D705" w14:textId="77777777" w:rsidR="00C175F8" w:rsidRDefault="00C175F8" w:rsidP="00ED6BB8">
      <w:pPr>
        <w:spacing w:after="0" w:line="240" w:lineRule="auto"/>
      </w:pPr>
      <w:r>
        <w:separator/>
      </w:r>
    </w:p>
  </w:footnote>
  <w:footnote w:type="continuationSeparator" w:id="0">
    <w:p w14:paraId="1B131A0F" w14:textId="77777777" w:rsidR="00C175F8" w:rsidRDefault="00C175F8" w:rsidP="00ED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701E" w14:textId="7884FC00" w:rsidR="00ED6BB8" w:rsidRDefault="00ED6BB8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C47188" wp14:editId="75205865">
              <wp:simplePos x="0" y="0"/>
              <wp:positionH relativeFrom="margin">
                <wp:posOffset>1985645</wp:posOffset>
              </wp:positionH>
              <wp:positionV relativeFrom="paragraph">
                <wp:posOffset>-74295</wp:posOffset>
              </wp:positionV>
              <wp:extent cx="2360930" cy="1404620"/>
              <wp:effectExtent l="0" t="0" r="635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6E0C3" w14:textId="241C276C" w:rsidR="00ED6BB8" w:rsidRPr="00ED6BB8" w:rsidRDefault="00ED6BB8">
                          <w:pPr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ED6BB8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REHAB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C4718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56.35pt;margin-top:-5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EW2XVbiAAAACwEAAA8AAAAAAAAAAAAAAAAAaAQAAGRycy9kb3ducmV2LnhtbFBLBQYAAAAABAAE&#10;APMAAAB3BQAAAAA=&#10;" stroked="f">
              <v:textbox style="mso-fit-shape-to-text:t">
                <w:txbxContent>
                  <w:p w14:paraId="5606E0C3" w14:textId="241C276C" w:rsidR="00ED6BB8" w:rsidRPr="00ED6BB8" w:rsidRDefault="00ED6BB8">
                    <w:pPr>
                      <w:rPr>
                        <w:b/>
                        <w:bCs/>
                        <w:sz w:val="72"/>
                        <w:szCs w:val="72"/>
                      </w:rPr>
                    </w:pPr>
                    <w:r w:rsidRPr="00ED6BB8">
                      <w:rPr>
                        <w:b/>
                        <w:bCs/>
                        <w:sz w:val="72"/>
                        <w:szCs w:val="72"/>
                      </w:rPr>
                      <w:t>REHAB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19E8867" wp14:editId="1F1CC5F1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1714500" cy="1217930"/>
          <wp:effectExtent l="0" t="0" r="0" b="1270"/>
          <wp:wrapSquare wrapText="bothSides"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860" cy="1223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36B6"/>
    <w:multiLevelType w:val="hybridMultilevel"/>
    <w:tmpl w:val="BF188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0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96"/>
    <w:rsid w:val="006C4996"/>
    <w:rsid w:val="008040C5"/>
    <w:rsid w:val="00814518"/>
    <w:rsid w:val="009120F8"/>
    <w:rsid w:val="00C175F8"/>
    <w:rsid w:val="00CD12C3"/>
    <w:rsid w:val="00D53A4B"/>
    <w:rsid w:val="00E2407A"/>
    <w:rsid w:val="00ED6BB8"/>
    <w:rsid w:val="00F227ED"/>
    <w:rsid w:val="00FB6AAF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44A8A"/>
  <w15:chartTrackingRefBased/>
  <w15:docId w15:val="{1A07DF26-5711-46AD-9C8F-8E080E58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6C4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6C499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6C4996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C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D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BB8"/>
  </w:style>
  <w:style w:type="paragraph" w:styleId="Sidfot">
    <w:name w:val="footer"/>
    <w:basedOn w:val="Normal"/>
    <w:link w:val="SidfotChar"/>
    <w:uiPriority w:val="99"/>
    <w:unhideWhenUsed/>
    <w:rsid w:val="00ED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BB8"/>
  </w:style>
  <w:style w:type="paragraph" w:styleId="Liststycke">
    <w:name w:val="List Paragraph"/>
    <w:basedOn w:val="Normal"/>
    <w:uiPriority w:val="34"/>
    <w:qFormat/>
    <w:rsid w:val="00ED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Kommunalförbundet ITSAM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Rosén</dc:creator>
  <cp:keywords/>
  <dc:description/>
  <cp:lastModifiedBy>Palle Rosén</cp:lastModifiedBy>
  <cp:revision>2</cp:revision>
  <dcterms:created xsi:type="dcterms:W3CDTF">2022-05-11T11:42:00Z</dcterms:created>
  <dcterms:modified xsi:type="dcterms:W3CDTF">2022-05-11T11:42:00Z</dcterms:modified>
</cp:coreProperties>
</file>